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6952" w14:textId="77777777" w:rsidR="0082423E" w:rsidRDefault="00E7050C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 wp14:anchorId="6C604046" wp14:editId="043BF6A3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7172960" cy="1400175"/>
            <wp:effectExtent l="0" t="0" r="889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11871"/>
                    <a:stretch/>
                  </pic:blipFill>
                  <pic:spPr bwMode="auto">
                    <a:xfrm>
                      <a:off x="0" y="0"/>
                      <a:ext cx="717296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D33B10" w14:textId="77777777" w:rsidR="0082423E" w:rsidRDefault="0082423E">
      <w:pPr>
        <w:pStyle w:val="BodyText"/>
        <w:rPr>
          <w:rFonts w:ascii="Times New Roman"/>
          <w:sz w:val="20"/>
        </w:rPr>
      </w:pPr>
    </w:p>
    <w:p w14:paraId="668DD191" w14:textId="77777777" w:rsidR="0082423E" w:rsidRDefault="0082423E">
      <w:pPr>
        <w:pStyle w:val="BodyText"/>
        <w:rPr>
          <w:rFonts w:ascii="Times New Roman"/>
          <w:sz w:val="20"/>
        </w:rPr>
      </w:pPr>
    </w:p>
    <w:p w14:paraId="69AD9226" w14:textId="77777777" w:rsidR="0082423E" w:rsidRDefault="0082423E">
      <w:pPr>
        <w:pStyle w:val="BodyText"/>
        <w:rPr>
          <w:rFonts w:ascii="Times New Roman"/>
          <w:sz w:val="20"/>
        </w:rPr>
      </w:pPr>
    </w:p>
    <w:p w14:paraId="42CC99EA" w14:textId="77777777" w:rsidR="0082423E" w:rsidRDefault="0082423E">
      <w:pPr>
        <w:pStyle w:val="BodyText"/>
        <w:rPr>
          <w:rFonts w:ascii="Times New Roman"/>
          <w:sz w:val="20"/>
        </w:rPr>
      </w:pPr>
    </w:p>
    <w:p w14:paraId="3E39853E" w14:textId="77777777" w:rsidR="0082423E" w:rsidRDefault="0082423E">
      <w:pPr>
        <w:pStyle w:val="BodyText"/>
        <w:rPr>
          <w:rFonts w:ascii="Times New Roman"/>
          <w:sz w:val="20"/>
        </w:rPr>
      </w:pPr>
    </w:p>
    <w:p w14:paraId="3FB97031" w14:textId="77777777" w:rsidR="0082423E" w:rsidRDefault="0082423E">
      <w:pPr>
        <w:pStyle w:val="BodyText"/>
        <w:rPr>
          <w:rFonts w:ascii="Times New Roman"/>
          <w:sz w:val="20"/>
        </w:rPr>
      </w:pPr>
    </w:p>
    <w:p w14:paraId="4811EB61" w14:textId="77777777" w:rsidR="0082423E" w:rsidRDefault="0082423E">
      <w:pPr>
        <w:pStyle w:val="BodyText"/>
        <w:rPr>
          <w:rFonts w:ascii="Times New Roman"/>
          <w:sz w:val="20"/>
        </w:rPr>
      </w:pPr>
    </w:p>
    <w:p w14:paraId="727FD16F" w14:textId="77777777" w:rsidR="0082423E" w:rsidRDefault="0082423E">
      <w:pPr>
        <w:pStyle w:val="BodyText"/>
        <w:rPr>
          <w:rFonts w:ascii="Times New Roman"/>
          <w:sz w:val="20"/>
        </w:rPr>
      </w:pPr>
    </w:p>
    <w:p w14:paraId="2C92906D" w14:textId="77777777" w:rsidR="0082423E" w:rsidRDefault="00E7050C">
      <w:pPr>
        <w:pStyle w:val="BodyText"/>
        <w:spacing w:before="7"/>
        <w:rPr>
          <w:rFonts w:ascii="Times New Roman"/>
          <w:sz w:val="25"/>
        </w:rPr>
      </w:pPr>
      <w:r>
        <w:rPr>
          <w:rFonts w:ascii="Times New Roman"/>
          <w:noProof/>
          <w:sz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19E549B" wp14:editId="04A1809C">
                <wp:simplePos x="0" y="0"/>
                <wp:positionH relativeFrom="margin">
                  <wp:align>right</wp:align>
                </wp:positionH>
                <wp:positionV relativeFrom="paragraph">
                  <wp:posOffset>156950</wp:posOffset>
                </wp:positionV>
                <wp:extent cx="7553325" cy="1327785"/>
                <wp:effectExtent l="0" t="0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327785"/>
                        </a:xfrm>
                        <a:prstGeom prst="rect">
                          <a:avLst/>
                        </a:prstGeom>
                        <a:solidFill>
                          <a:srgbClr val="009FA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5E08B0" w14:textId="26EC083A" w:rsidR="00D517FA" w:rsidRPr="009F20E4" w:rsidRDefault="00D517FA" w:rsidP="00015589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F20E4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ESCAPE-pain for backs</w:t>
                            </w:r>
                          </w:p>
                          <w:p w14:paraId="1BF7ABA5" w14:textId="3455A314" w:rsidR="00015589" w:rsidRPr="009F20E4" w:rsidRDefault="00015589" w:rsidP="00015589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F20E4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Information for Referrers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549B" id="Rectangle 6" o:spid="_x0000_s1026" style="position:absolute;margin-left:543.55pt;margin-top:12.35pt;width:594.75pt;height:104.5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" fillcolor="#009fa3" stroked="f">
                <v:textbox>
                  <w:txbxContent>
                    <w:p w14:paraId="545E08B0" w14:textId="26EC083A" w:rsidR="00D517FA" w:rsidRPr="009F20E4" w:rsidRDefault="00D517FA" w:rsidP="00015589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F20E4">
                        <w:rPr>
                          <w:rFonts w:ascii="Open Sans SemiBold" w:hAnsi="Open Sans SemiBold" w:cs="Open Sans SemiBold"/>
                          <w:color w:val="FFFFFF" w:themeColor="background1"/>
                          <w:sz w:val="72"/>
                          <w:szCs w:val="72"/>
                        </w:rPr>
                        <w:t>ESCAPE-pain for backs</w:t>
                      </w:r>
                    </w:p>
                    <w:p w14:paraId="1BF7ABA5" w14:textId="3455A314" w:rsidR="00015589" w:rsidRPr="009F20E4" w:rsidRDefault="00015589" w:rsidP="00015589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F20E4">
                        <w:rPr>
                          <w:rFonts w:ascii="Open Sans SemiBold" w:hAnsi="Open Sans SemiBold" w:cs="Open Sans SemiBold"/>
                          <w:color w:val="FFFFFF" w:themeColor="background1"/>
                          <w:sz w:val="72"/>
                          <w:szCs w:val="72"/>
                        </w:rPr>
                        <w:t>Information for Referrers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B8EA91" w14:textId="64818372" w:rsidR="00390FED" w:rsidRDefault="00390FED" w:rsidP="00325C45">
      <w:pPr>
        <w:pStyle w:val="Heading1"/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</w:pPr>
    </w:p>
    <w:p w14:paraId="58B8142C" w14:textId="77777777" w:rsidR="00D517FA" w:rsidRDefault="00D517FA" w:rsidP="00015589">
      <w:pPr>
        <w:pStyle w:val="Heading1"/>
        <w:tabs>
          <w:tab w:val="left" w:pos="7342"/>
        </w:tabs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</w:pPr>
    </w:p>
    <w:p w14:paraId="579C9B02" w14:textId="42E14F9D" w:rsidR="00015589" w:rsidRDefault="00015589" w:rsidP="00015589">
      <w:pPr>
        <w:pStyle w:val="Heading1"/>
        <w:tabs>
          <w:tab w:val="left" w:pos="7342"/>
        </w:tabs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</w:pPr>
      <w:r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  <w:tab/>
      </w:r>
    </w:p>
    <w:p w14:paraId="7087869F" w14:textId="1A446B0A" w:rsidR="00015589" w:rsidRDefault="00015589" w:rsidP="00325C45">
      <w:pPr>
        <w:pStyle w:val="Heading1"/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</w:pPr>
    </w:p>
    <w:p w14:paraId="4DCB1A0D" w14:textId="77777777" w:rsidR="00015589" w:rsidRPr="00A3042E" w:rsidRDefault="00015589" w:rsidP="00325C45">
      <w:pPr>
        <w:pStyle w:val="Heading1"/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16"/>
          <w:szCs w:val="16"/>
        </w:rPr>
      </w:pPr>
    </w:p>
    <w:p w14:paraId="076F061D" w14:textId="77777777" w:rsidR="009F20E4" w:rsidRPr="009F20E4" w:rsidRDefault="009F20E4" w:rsidP="00325C45">
      <w:pPr>
        <w:pStyle w:val="Heading1"/>
        <w:spacing w:before="1"/>
        <w:ind w:left="567"/>
        <w:rPr>
          <w:rFonts w:ascii="Open Sans SemiBold" w:hAnsi="Open Sans SemiBold" w:cs="Open Sans SemiBold"/>
          <w:color w:val="EF8800"/>
          <w:spacing w:val="15"/>
          <w:w w:val="95"/>
          <w:sz w:val="16"/>
          <w:szCs w:val="16"/>
        </w:rPr>
      </w:pPr>
    </w:p>
    <w:p w14:paraId="6B4AAD8F" w14:textId="48F55948" w:rsidR="0082423E" w:rsidRPr="00A3042E" w:rsidRDefault="005E1FCF" w:rsidP="00325C45">
      <w:pPr>
        <w:pStyle w:val="Heading1"/>
        <w:spacing w:before="1"/>
        <w:ind w:left="567"/>
        <w:rPr>
          <w:rFonts w:ascii="Open Sans SemiBold" w:hAnsi="Open Sans SemiBold" w:cs="Open Sans SemiBold"/>
          <w:color w:val="EF8800"/>
          <w:sz w:val="40"/>
          <w:szCs w:val="40"/>
        </w:rPr>
      </w:pPr>
      <w:r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>W</w:t>
      </w:r>
      <w:r w:rsidR="00015589"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>hat is</w:t>
      </w:r>
      <w:r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 xml:space="preserve"> ESCAPE-</w:t>
      </w:r>
      <w:r w:rsidR="00402A45"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>pain</w:t>
      </w:r>
      <w:r w:rsidR="00D517FA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 xml:space="preserve"> for backs</w:t>
      </w:r>
      <w:r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>?</w:t>
      </w:r>
    </w:p>
    <w:p w14:paraId="2F7C788E" w14:textId="47F1C75A" w:rsidR="00363F87" w:rsidRPr="00015589" w:rsidRDefault="004617B0" w:rsidP="004617B0">
      <w:pPr>
        <w:pStyle w:val="BodyText"/>
        <w:spacing w:before="3"/>
        <w:ind w:left="567" w:right="418"/>
        <w:rPr>
          <w:rFonts w:ascii="Open Sans Light" w:hAnsi="Open Sans Light" w:cs="Open Sans Light"/>
          <w:sz w:val="22"/>
          <w:szCs w:val="22"/>
        </w:rPr>
      </w:pPr>
      <w:r w:rsidRPr="004617B0">
        <w:rPr>
          <w:rFonts w:ascii="Open Sans Light" w:hAnsi="Open Sans Light" w:cs="Open Sans Light"/>
          <w:sz w:val="22"/>
          <w:szCs w:val="22"/>
        </w:rPr>
        <w:t>ESCAPE-pain for backs is a</w:t>
      </w:r>
      <w:r>
        <w:rPr>
          <w:rFonts w:ascii="Open Sans Light" w:hAnsi="Open Sans Light" w:cs="Open Sans Light"/>
          <w:sz w:val="22"/>
          <w:szCs w:val="22"/>
        </w:rPr>
        <w:t xml:space="preserve"> group</w:t>
      </w:r>
      <w:r w:rsidRPr="004617B0">
        <w:rPr>
          <w:rFonts w:ascii="Open Sans Light" w:hAnsi="Open Sans Light" w:cs="Open Sans Light"/>
          <w:sz w:val="22"/>
          <w:szCs w:val="22"/>
        </w:rPr>
        <w:t xml:space="preserve"> rehabilitation programme for people with non-specific low back pain, that integrates educational self-management and coping strategies with an exercise regimen individualised for each participant</w:t>
      </w:r>
      <w:r>
        <w:rPr>
          <w:rFonts w:ascii="Open Sans Light" w:hAnsi="Open Sans Light" w:cs="Open Sans Light"/>
          <w:sz w:val="22"/>
          <w:szCs w:val="22"/>
        </w:rPr>
        <w:t xml:space="preserve">. </w:t>
      </w:r>
      <w:r w:rsidR="00D517FA">
        <w:rPr>
          <w:rFonts w:ascii="Open Sans Light" w:hAnsi="Open Sans Light" w:cs="Open Sans Light"/>
          <w:sz w:val="22"/>
          <w:szCs w:val="22"/>
        </w:rPr>
        <w:t>ESCAPE-pain for backs</w:t>
      </w:r>
      <w:r w:rsidR="00BC6BAB" w:rsidRPr="00015589">
        <w:rPr>
          <w:rFonts w:ascii="Open Sans Light" w:hAnsi="Open Sans Light" w:cs="Open Sans Light"/>
          <w:sz w:val="22"/>
          <w:szCs w:val="22"/>
        </w:rPr>
        <w:t xml:space="preserve"> </w:t>
      </w:r>
      <w:r w:rsidR="00D517FA">
        <w:rPr>
          <w:rFonts w:ascii="Open Sans Light" w:hAnsi="Open Sans Light" w:cs="Open Sans Light"/>
          <w:sz w:val="22"/>
          <w:szCs w:val="22"/>
        </w:rPr>
        <w:t>was borne out of the evidence-based ESCAPE-pain programme</w:t>
      </w:r>
      <w:r>
        <w:rPr>
          <w:rFonts w:ascii="Open Sans Light" w:hAnsi="Open Sans Light" w:cs="Open Sans Light"/>
          <w:sz w:val="22"/>
          <w:szCs w:val="22"/>
        </w:rPr>
        <w:t xml:space="preserve"> for knee and hip Osteoarthritis. For more about both programmes: </w:t>
      </w:r>
      <w:r w:rsidR="00402A45" w:rsidRPr="00015589">
        <w:rPr>
          <w:rFonts w:ascii="Open Sans Light" w:hAnsi="Open Sans Light" w:cs="Open Sans Light"/>
          <w:sz w:val="22"/>
          <w:szCs w:val="22"/>
        </w:rPr>
        <w:t xml:space="preserve"> </w:t>
      </w:r>
      <w:hyperlink r:id="rId8" w:history="1">
        <w:r w:rsidR="00BC6BAB" w:rsidRPr="00015589">
          <w:rPr>
            <w:rStyle w:val="Hyperlink"/>
            <w:rFonts w:ascii="Open Sans Light" w:hAnsi="Open Sans Light" w:cs="Open Sans Light"/>
            <w:sz w:val="22"/>
            <w:szCs w:val="22"/>
          </w:rPr>
          <w:t>http://www.escape-pain.org</w:t>
        </w:r>
      </w:hyperlink>
      <w:r w:rsidR="00402A45" w:rsidRPr="00015589">
        <w:rPr>
          <w:rFonts w:ascii="Open Sans Light" w:hAnsi="Open Sans Light" w:cs="Open Sans Light"/>
          <w:sz w:val="22"/>
          <w:szCs w:val="22"/>
        </w:rPr>
        <w:t>.</w:t>
      </w:r>
      <w:r w:rsidR="00BC6BAB" w:rsidRPr="00015589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39266586" w14:textId="77777777" w:rsidR="00363F87" w:rsidRPr="009F20E4" w:rsidRDefault="00363F87" w:rsidP="00D517FA">
      <w:pPr>
        <w:pStyle w:val="BodyText"/>
        <w:spacing w:before="3"/>
        <w:ind w:right="418"/>
        <w:rPr>
          <w:rFonts w:ascii="Open Sans Light" w:hAnsi="Open Sans Light" w:cs="Open Sans Light"/>
          <w:sz w:val="16"/>
          <w:szCs w:val="16"/>
        </w:rPr>
      </w:pPr>
    </w:p>
    <w:p w14:paraId="2AF1359F" w14:textId="147FB7D5" w:rsidR="0082423E" w:rsidRPr="00015589" w:rsidRDefault="00BC6BAB" w:rsidP="00325C45">
      <w:pPr>
        <w:pStyle w:val="BodyText"/>
        <w:spacing w:before="3"/>
        <w:ind w:left="567" w:right="418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C</w:t>
      </w:r>
      <w:r w:rsidR="00BA6EBF" w:rsidRPr="00015589">
        <w:rPr>
          <w:rFonts w:ascii="Open Sans Light" w:hAnsi="Open Sans Light" w:cs="Open Sans Light"/>
          <w:sz w:val="22"/>
          <w:szCs w:val="22"/>
        </w:rPr>
        <w:t>lasses are run by a physiothe</w:t>
      </w:r>
      <w:r w:rsidR="00C9359C" w:rsidRPr="00015589">
        <w:rPr>
          <w:rFonts w:ascii="Open Sans Light" w:hAnsi="Open Sans Light" w:cs="Open Sans Light"/>
          <w:sz w:val="22"/>
          <w:szCs w:val="22"/>
        </w:rPr>
        <w:t xml:space="preserve">rapist or exercise professional and delivered over 12 </w:t>
      </w:r>
      <w:r w:rsidRPr="00015589">
        <w:rPr>
          <w:rFonts w:ascii="Open Sans Light" w:hAnsi="Open Sans Light" w:cs="Open Sans Light"/>
          <w:sz w:val="22"/>
          <w:szCs w:val="22"/>
        </w:rPr>
        <w:t>sessions</w:t>
      </w:r>
      <w:r w:rsidR="00C9359C" w:rsidRPr="00015589">
        <w:rPr>
          <w:rFonts w:ascii="Open Sans Light" w:hAnsi="Open Sans Light" w:cs="Open Sans Light"/>
          <w:sz w:val="22"/>
          <w:szCs w:val="22"/>
        </w:rPr>
        <w:t xml:space="preserve"> (2 classes per week over 6 weeks).</w:t>
      </w:r>
      <w:r w:rsidR="003F1A44" w:rsidRPr="00015589">
        <w:rPr>
          <w:rFonts w:ascii="Open Sans Light" w:hAnsi="Open Sans Light" w:cs="Open Sans Light"/>
          <w:sz w:val="22"/>
          <w:szCs w:val="22"/>
        </w:rPr>
        <w:t xml:space="preserve"> Each </w:t>
      </w:r>
      <w:r w:rsidR="00325C45" w:rsidRPr="00015589">
        <w:rPr>
          <w:rFonts w:ascii="Open Sans Light" w:hAnsi="Open Sans Light" w:cs="Open Sans Light"/>
          <w:sz w:val="22"/>
          <w:szCs w:val="22"/>
        </w:rPr>
        <w:t>class</w:t>
      </w:r>
      <w:r w:rsidR="00992DCD" w:rsidRPr="00015589">
        <w:rPr>
          <w:rFonts w:ascii="Open Sans Light" w:hAnsi="Open Sans Light" w:cs="Open Sans Light"/>
          <w:sz w:val="22"/>
          <w:szCs w:val="22"/>
        </w:rPr>
        <w:t xml:space="preserve"> integrates education and exercise:</w:t>
      </w:r>
    </w:p>
    <w:p w14:paraId="02A2D32E" w14:textId="450AAE2B" w:rsidR="00BA6EBF" w:rsidRPr="009F20E4" w:rsidRDefault="00BA6EBF" w:rsidP="00325C45">
      <w:pPr>
        <w:pStyle w:val="BodyText"/>
        <w:spacing w:before="3"/>
        <w:ind w:left="567"/>
        <w:rPr>
          <w:rFonts w:ascii="Open Sans Light" w:hAnsi="Open Sans Light" w:cs="Open Sans Light"/>
          <w:sz w:val="16"/>
          <w:szCs w:val="16"/>
        </w:rPr>
      </w:pPr>
    </w:p>
    <w:p w14:paraId="78554640" w14:textId="41490909" w:rsidR="00F56BFD" w:rsidRDefault="009F20E4" w:rsidP="00325C45">
      <w:pPr>
        <w:pStyle w:val="BodyText"/>
        <w:spacing w:before="3"/>
        <w:ind w:left="567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noProof/>
          <w:color w:val="4F81BD" w:themeColor="accent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3437D" wp14:editId="72C3E408">
                <wp:simplePos x="0" y="0"/>
                <wp:positionH relativeFrom="column">
                  <wp:posOffset>3904090</wp:posOffset>
                </wp:positionH>
                <wp:positionV relativeFrom="paragraph">
                  <wp:posOffset>13998</wp:posOffset>
                </wp:positionV>
                <wp:extent cx="3187700" cy="93819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938198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9F340" w14:textId="77777777" w:rsidR="00A3042E" w:rsidRPr="009F20E4" w:rsidRDefault="00D865C7" w:rsidP="00D865C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9F20E4">
                              <w:rPr>
                                <w:rFonts w:ascii="Open Sans SemiBold" w:hAnsi="Open Sans SemiBold" w:cs="Open Sans SemiBold"/>
                              </w:rPr>
                              <w:t>Exercise regimen</w:t>
                            </w:r>
                            <w:r w:rsidRPr="009F20E4">
                              <w:rPr>
                                <w:rFonts w:ascii="Open Sans Light" w:hAnsi="Open Sans Light" w:cs="Open Sans Light"/>
                              </w:rPr>
                              <w:t xml:space="preserve"> (~40mins): </w:t>
                            </w:r>
                          </w:p>
                          <w:p w14:paraId="47C89963" w14:textId="5867D818" w:rsidR="00D865C7" w:rsidRPr="009F20E4" w:rsidRDefault="00D865C7" w:rsidP="00D865C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9F20E4">
                              <w:rPr>
                                <w:rFonts w:ascii="Open Sans Light" w:hAnsi="Open Sans Light" w:cs="Open Sans Light"/>
                              </w:rPr>
                              <w:t>circuit-type, individualised and progressive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43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07.4pt;margin-top:1.1pt;width:251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" fillcolor="#ef8800" stroked="f" strokeweight=".5pt">
                <v:fill opacity="32639f"/>
                <v:textbox inset="5mm,5mm,5mm,5mm">
                  <w:txbxContent>
                    <w:p w14:paraId="22D9F340" w14:textId="77777777" w:rsidR="00A3042E" w:rsidRPr="009F20E4" w:rsidRDefault="00D865C7" w:rsidP="00D865C7">
                      <w:pPr>
                        <w:jc w:val="center"/>
                        <w:rPr>
                          <w:rFonts w:ascii="Open Sans Light" w:hAnsi="Open Sans Light" w:cs="Open Sans Light"/>
                        </w:rPr>
                      </w:pPr>
                      <w:r w:rsidRPr="009F20E4">
                        <w:rPr>
                          <w:rFonts w:ascii="Open Sans SemiBold" w:hAnsi="Open Sans SemiBold" w:cs="Open Sans SemiBold"/>
                        </w:rPr>
                        <w:t>Exercise regimen</w:t>
                      </w:r>
                      <w:r w:rsidRPr="009F20E4">
                        <w:rPr>
                          <w:rFonts w:ascii="Open Sans Light" w:hAnsi="Open Sans Light" w:cs="Open Sans Light"/>
                        </w:rPr>
                        <w:t xml:space="preserve"> (~40mins): </w:t>
                      </w:r>
                    </w:p>
                    <w:p w14:paraId="47C89963" w14:textId="5867D818" w:rsidR="00D865C7" w:rsidRPr="009F20E4" w:rsidRDefault="00D865C7" w:rsidP="00D865C7">
                      <w:pPr>
                        <w:jc w:val="center"/>
                        <w:rPr>
                          <w:rFonts w:ascii="Open Sans Light" w:hAnsi="Open Sans Light" w:cs="Open Sans Light"/>
                        </w:rPr>
                      </w:pPr>
                      <w:r w:rsidRPr="009F20E4">
                        <w:rPr>
                          <w:rFonts w:ascii="Open Sans Light" w:hAnsi="Open Sans Light" w:cs="Open Sans Light"/>
                        </w:rPr>
                        <w:t>circuit-type, individualised and progressive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Light" w:hAnsi="Open Sans Light" w:cs="Open Sans Light"/>
          <w:noProof/>
          <w:color w:val="4F81BD" w:themeColor="accent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8FD58" wp14:editId="667E1FAD">
                <wp:simplePos x="0" y="0"/>
                <wp:positionH relativeFrom="column">
                  <wp:posOffset>620202</wp:posOffset>
                </wp:positionH>
                <wp:positionV relativeFrom="paragraph">
                  <wp:posOffset>6046</wp:posOffset>
                </wp:positionV>
                <wp:extent cx="3187700" cy="946206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946206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8BC98" w14:textId="1E113F66" w:rsidR="00D865C7" w:rsidRPr="009F20E4" w:rsidRDefault="00D865C7" w:rsidP="009F20E4">
                            <w:pPr>
                              <w:pStyle w:val="BodyText"/>
                              <w:jc w:val="center"/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  <w:r w:rsidRPr="009F20E4">
                              <w:rPr>
                                <w:rFonts w:ascii="Open Sans SemiBold" w:hAnsi="Open Sans SemiBold" w:cs="Open Sans SemiBold"/>
                                <w:sz w:val="22"/>
                                <w:szCs w:val="22"/>
                              </w:rPr>
                              <w:t>Educational session</w:t>
                            </w:r>
                            <w:r w:rsidRPr="009F20E4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  <w:t xml:space="preserve"> (~20mins): facilitated group discussion on self-management and coping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FD58" id="Text Box 11" o:spid="_x0000_s1028" type="#_x0000_t202" style="position:absolute;left:0;text-align:left;margin-left:48.85pt;margin-top:.5pt;width:251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" fillcolor="#ef8800" stroked="f" strokeweight=".5pt">
                <v:fill opacity="32639f"/>
                <v:textbox inset="5mm,5mm,5mm,5mm">
                  <w:txbxContent>
                    <w:p w14:paraId="15B8BC98" w14:textId="1E113F66" w:rsidR="00D865C7" w:rsidRPr="009F20E4" w:rsidRDefault="00D865C7" w:rsidP="009F20E4">
                      <w:pPr>
                        <w:pStyle w:val="BodyText"/>
                        <w:jc w:val="center"/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  <w:r w:rsidRPr="009F20E4">
                        <w:rPr>
                          <w:rFonts w:ascii="Open Sans SemiBold" w:hAnsi="Open Sans SemiBold" w:cs="Open Sans SemiBold"/>
                          <w:sz w:val="22"/>
                          <w:szCs w:val="22"/>
                        </w:rPr>
                        <w:t>Educational session</w:t>
                      </w:r>
                      <w:r w:rsidRPr="009F20E4"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  <w:t xml:space="preserve"> (~20mins): facilitated group discussion on self-management and coping strategies</w:t>
                      </w:r>
                    </w:p>
                  </w:txbxContent>
                </v:textbox>
              </v:shape>
            </w:pict>
          </mc:Fallback>
        </mc:AlternateContent>
      </w:r>
    </w:p>
    <w:p w14:paraId="6E895703" w14:textId="4021024E" w:rsidR="00D865C7" w:rsidRDefault="00D865C7" w:rsidP="00325C45">
      <w:pPr>
        <w:pStyle w:val="BodyText"/>
        <w:spacing w:before="3"/>
        <w:ind w:left="567"/>
        <w:rPr>
          <w:rFonts w:ascii="Open Sans Light" w:hAnsi="Open Sans Light" w:cs="Open Sans Light"/>
          <w:sz w:val="22"/>
          <w:szCs w:val="22"/>
        </w:rPr>
      </w:pPr>
    </w:p>
    <w:p w14:paraId="061A4533" w14:textId="7F1F8053" w:rsidR="00D865C7" w:rsidRPr="00015589" w:rsidRDefault="00D865C7" w:rsidP="00325C45">
      <w:pPr>
        <w:pStyle w:val="BodyText"/>
        <w:spacing w:before="3"/>
        <w:ind w:left="567"/>
        <w:rPr>
          <w:rFonts w:ascii="Open Sans Light" w:hAnsi="Open Sans Light" w:cs="Open Sans Light"/>
          <w:sz w:val="22"/>
          <w:szCs w:val="22"/>
        </w:rPr>
      </w:pPr>
    </w:p>
    <w:p w14:paraId="281E4E0D" w14:textId="77777777" w:rsidR="00D865C7" w:rsidRDefault="00D865C7" w:rsidP="00325C45">
      <w:pPr>
        <w:pStyle w:val="Heading1"/>
        <w:ind w:left="567"/>
        <w:rPr>
          <w:rFonts w:ascii="Open Sans Light" w:hAnsi="Open Sans Light" w:cs="Open Sans Light"/>
          <w:color w:val="EF8800"/>
          <w:spacing w:val="15"/>
          <w:w w:val="95"/>
          <w:sz w:val="40"/>
          <w:szCs w:val="40"/>
        </w:rPr>
      </w:pPr>
    </w:p>
    <w:p w14:paraId="2F54AC37" w14:textId="77777777" w:rsidR="00D865C7" w:rsidRPr="009F20E4" w:rsidRDefault="00D865C7" w:rsidP="00325C45">
      <w:pPr>
        <w:pStyle w:val="Heading1"/>
        <w:ind w:left="567"/>
        <w:rPr>
          <w:rFonts w:ascii="Open Sans Light" w:hAnsi="Open Sans Light" w:cs="Open Sans Light"/>
          <w:color w:val="EF8800"/>
          <w:spacing w:val="15"/>
          <w:w w:val="95"/>
          <w:sz w:val="16"/>
          <w:szCs w:val="16"/>
        </w:rPr>
      </w:pPr>
    </w:p>
    <w:p w14:paraId="7A74EB13" w14:textId="4289FDFB" w:rsidR="00BA6EBF" w:rsidRPr="00D865C7" w:rsidRDefault="00F56BFD" w:rsidP="00325C45">
      <w:pPr>
        <w:pStyle w:val="Heading1"/>
        <w:ind w:left="567"/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</w:pPr>
      <w:r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B</w:t>
      </w:r>
      <w:r w:rsidR="00015589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enefits</w:t>
      </w:r>
      <w:r w:rsidR="00533D66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 xml:space="preserve"> </w:t>
      </w:r>
    </w:p>
    <w:p w14:paraId="726B3268" w14:textId="0A65B901" w:rsidR="00F56BFD" w:rsidRPr="00015589" w:rsidRDefault="00533D66" w:rsidP="00325C45">
      <w:pPr>
        <w:pStyle w:val="BodyText"/>
        <w:numPr>
          <w:ilvl w:val="0"/>
          <w:numId w:val="3"/>
        </w:numPr>
        <w:spacing w:before="3"/>
        <w:ind w:left="1134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Reduces pain</w:t>
      </w:r>
    </w:p>
    <w:p w14:paraId="1579BF63" w14:textId="6327A92C" w:rsidR="00533D66" w:rsidRPr="00015589" w:rsidRDefault="00533D66" w:rsidP="00325C45">
      <w:pPr>
        <w:pStyle w:val="BodyText"/>
        <w:numPr>
          <w:ilvl w:val="0"/>
          <w:numId w:val="3"/>
        </w:numPr>
        <w:spacing w:before="3"/>
        <w:ind w:left="1134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Improves physical function</w:t>
      </w:r>
    </w:p>
    <w:p w14:paraId="7AAFF953" w14:textId="6F05714C" w:rsidR="00533D66" w:rsidRPr="00015589" w:rsidRDefault="00533D66" w:rsidP="00325C45">
      <w:pPr>
        <w:pStyle w:val="BodyText"/>
        <w:numPr>
          <w:ilvl w:val="0"/>
          <w:numId w:val="3"/>
        </w:numPr>
        <w:spacing w:before="3"/>
        <w:ind w:left="1134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Improves mental well</w:t>
      </w:r>
      <w:r w:rsidR="00363F87" w:rsidRPr="00015589">
        <w:rPr>
          <w:rFonts w:ascii="Open Sans Light" w:hAnsi="Open Sans Light" w:cs="Open Sans Light"/>
          <w:sz w:val="22"/>
          <w:szCs w:val="22"/>
        </w:rPr>
        <w:t>-</w:t>
      </w:r>
      <w:r w:rsidRPr="00015589">
        <w:rPr>
          <w:rFonts w:ascii="Open Sans Light" w:hAnsi="Open Sans Light" w:cs="Open Sans Light"/>
          <w:sz w:val="22"/>
          <w:szCs w:val="22"/>
        </w:rPr>
        <w:t xml:space="preserve">being, </w:t>
      </w:r>
      <w:proofErr w:type="gramStart"/>
      <w:r w:rsidRPr="00015589">
        <w:rPr>
          <w:rFonts w:ascii="Open Sans Light" w:hAnsi="Open Sans Light" w:cs="Open Sans Light"/>
          <w:sz w:val="22"/>
          <w:szCs w:val="22"/>
        </w:rPr>
        <w:t>self-confidence</w:t>
      </w:r>
      <w:proofErr w:type="gramEnd"/>
      <w:r w:rsidRPr="00015589">
        <w:rPr>
          <w:rFonts w:ascii="Open Sans Light" w:hAnsi="Open Sans Light" w:cs="Open Sans Light"/>
          <w:sz w:val="22"/>
          <w:szCs w:val="22"/>
        </w:rPr>
        <w:t xml:space="preserve"> and self-esteem</w:t>
      </w:r>
    </w:p>
    <w:p w14:paraId="4BFCE67A" w14:textId="77777777" w:rsidR="00533D66" w:rsidRPr="00015589" w:rsidRDefault="00533D66" w:rsidP="00325C45">
      <w:pPr>
        <w:pStyle w:val="BodyText"/>
        <w:numPr>
          <w:ilvl w:val="0"/>
          <w:numId w:val="3"/>
        </w:numPr>
        <w:spacing w:before="3"/>
        <w:ind w:left="1134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Reduces healthcare and utilisation costs</w:t>
      </w:r>
    </w:p>
    <w:p w14:paraId="4022C3F1" w14:textId="2EFB6364" w:rsidR="005E1FCF" w:rsidRPr="00A3042E" w:rsidRDefault="005E1FCF" w:rsidP="00325C45">
      <w:pPr>
        <w:pStyle w:val="BodyText"/>
        <w:spacing w:before="3"/>
        <w:ind w:left="567"/>
        <w:rPr>
          <w:rFonts w:ascii="Open Sans Light" w:hAnsi="Open Sans Light" w:cs="Open Sans Light"/>
          <w:sz w:val="16"/>
          <w:szCs w:val="16"/>
        </w:rPr>
      </w:pPr>
    </w:p>
    <w:p w14:paraId="10C3C46D" w14:textId="75F9FDDE" w:rsidR="005E1FCF" w:rsidRPr="00D865C7" w:rsidRDefault="00F56BFD" w:rsidP="00325C45">
      <w:pPr>
        <w:pStyle w:val="Heading1"/>
        <w:ind w:left="567"/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</w:pPr>
      <w:r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P</w:t>
      </w:r>
      <w:r w:rsidR="00015589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 xml:space="preserve">articipant </w:t>
      </w:r>
      <w:r w:rsidR="00D6125D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c</w:t>
      </w:r>
      <w:r w:rsidR="00015589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riteria</w:t>
      </w:r>
    </w:p>
    <w:p w14:paraId="41535533" w14:textId="474C4451" w:rsidR="00EB235A" w:rsidRPr="00015589" w:rsidRDefault="00EB235A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 xml:space="preserve">Aged </w:t>
      </w:r>
      <w:r w:rsidR="00D517FA">
        <w:rPr>
          <w:rFonts w:ascii="Open Sans Light" w:hAnsi="Open Sans Light" w:cs="Open Sans Light"/>
          <w:sz w:val="22"/>
          <w:szCs w:val="22"/>
        </w:rPr>
        <w:t>18</w:t>
      </w:r>
      <w:r w:rsidRPr="00015589">
        <w:rPr>
          <w:rFonts w:ascii="Open Sans Light" w:hAnsi="Open Sans Light" w:cs="Open Sans Light"/>
          <w:sz w:val="22"/>
          <w:szCs w:val="22"/>
        </w:rPr>
        <w:t xml:space="preserve"> years or older</w:t>
      </w:r>
    </w:p>
    <w:p w14:paraId="34F869EF" w14:textId="3D68AF46" w:rsidR="005E1FCF" w:rsidRDefault="005E1FCF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Chro</w:t>
      </w:r>
      <w:r w:rsidR="00D517FA">
        <w:rPr>
          <w:rFonts w:ascii="Open Sans Light" w:hAnsi="Open Sans Light" w:cs="Open Sans Light"/>
          <w:sz w:val="22"/>
          <w:szCs w:val="22"/>
        </w:rPr>
        <w:t xml:space="preserve">nic non-specific Low Back Pain </w:t>
      </w:r>
      <w:r w:rsidRPr="00015589">
        <w:rPr>
          <w:rFonts w:ascii="Open Sans Light" w:hAnsi="Open Sans Light" w:cs="Open Sans Light"/>
          <w:sz w:val="22"/>
          <w:szCs w:val="22"/>
        </w:rPr>
        <w:t xml:space="preserve">for </w:t>
      </w:r>
      <w:r w:rsidR="00D517FA">
        <w:rPr>
          <w:rFonts w:ascii="Open Sans Light" w:hAnsi="Open Sans Light" w:cs="Open Sans Light"/>
          <w:sz w:val="22"/>
          <w:szCs w:val="22"/>
        </w:rPr>
        <w:t>&gt;</w:t>
      </w:r>
      <w:r w:rsidR="00887498">
        <w:rPr>
          <w:rFonts w:ascii="Open Sans Light" w:hAnsi="Open Sans Light" w:cs="Open Sans Light"/>
          <w:sz w:val="22"/>
          <w:szCs w:val="22"/>
        </w:rPr>
        <w:t>3</w:t>
      </w:r>
      <w:r w:rsidR="00D517FA">
        <w:rPr>
          <w:rFonts w:ascii="Open Sans Light" w:hAnsi="Open Sans Light" w:cs="Open Sans Light"/>
          <w:sz w:val="22"/>
          <w:szCs w:val="22"/>
        </w:rPr>
        <w:t xml:space="preserve"> </w:t>
      </w:r>
      <w:r w:rsidRPr="00015589">
        <w:rPr>
          <w:rFonts w:ascii="Open Sans Light" w:hAnsi="Open Sans Light" w:cs="Open Sans Light"/>
          <w:sz w:val="22"/>
          <w:szCs w:val="22"/>
        </w:rPr>
        <w:t>months</w:t>
      </w:r>
      <w:r w:rsidR="00D517FA">
        <w:rPr>
          <w:rFonts w:ascii="Open Sans Light" w:hAnsi="Open Sans Light" w:cs="Open Sans Light"/>
          <w:sz w:val="22"/>
          <w:szCs w:val="22"/>
        </w:rPr>
        <w:t xml:space="preserve"> or recurrent episodes</w:t>
      </w:r>
    </w:p>
    <w:p w14:paraId="79E08C3A" w14:textId="34483504" w:rsidR="00D517FA" w:rsidRPr="00015589" w:rsidRDefault="00D517FA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Identified as medium risk using </w:t>
      </w:r>
      <w:proofErr w:type="spellStart"/>
      <w:r>
        <w:rPr>
          <w:rFonts w:ascii="Open Sans Light" w:hAnsi="Open Sans Light" w:cs="Open Sans Light"/>
          <w:sz w:val="22"/>
          <w:szCs w:val="22"/>
        </w:rPr>
        <w:t>STarT</w:t>
      </w:r>
      <w:proofErr w:type="spellEnd"/>
      <w:r>
        <w:rPr>
          <w:rFonts w:ascii="Open Sans Light" w:hAnsi="Open Sans Light" w:cs="Open Sans Light"/>
          <w:sz w:val="22"/>
          <w:szCs w:val="22"/>
        </w:rPr>
        <w:t xml:space="preserve"> Back</w:t>
      </w:r>
      <w:r w:rsidR="00887498">
        <w:rPr>
          <w:rFonts w:ascii="Open Sans Light" w:hAnsi="Open Sans Light" w:cs="Open Sans Light"/>
          <w:sz w:val="22"/>
          <w:szCs w:val="22"/>
        </w:rPr>
        <w:t>*</w:t>
      </w:r>
    </w:p>
    <w:p w14:paraId="3904B896" w14:textId="79B010A5" w:rsidR="005E1FCF" w:rsidRPr="00015589" w:rsidRDefault="005E1FCF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Needing a supervised exercise programme</w:t>
      </w:r>
    </w:p>
    <w:p w14:paraId="052A2644" w14:textId="365A9DFE" w:rsidR="005E1FCF" w:rsidRPr="00015589" w:rsidRDefault="005E1FCF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 xml:space="preserve">Independently mobile </w:t>
      </w:r>
      <w:r w:rsidR="0020465D" w:rsidRPr="00015589">
        <w:rPr>
          <w:rFonts w:ascii="Open Sans Light" w:hAnsi="Open Sans Light" w:cs="Open Sans Light"/>
          <w:sz w:val="22"/>
          <w:szCs w:val="22"/>
        </w:rPr>
        <w:t>and able to carry out regular exercise</w:t>
      </w:r>
    </w:p>
    <w:p w14:paraId="3D0AB507" w14:textId="1B52AF4D" w:rsidR="00EF2BD6" w:rsidRPr="00015589" w:rsidRDefault="00EF2BD6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Available</w:t>
      </w:r>
      <w:r w:rsidR="00CB4A7F" w:rsidRPr="00015589">
        <w:rPr>
          <w:rFonts w:ascii="Open Sans Light" w:hAnsi="Open Sans Light" w:cs="Open Sans Light"/>
          <w:sz w:val="22"/>
          <w:szCs w:val="22"/>
        </w:rPr>
        <w:t xml:space="preserve"> to attend classes</w:t>
      </w:r>
      <w:r w:rsidRPr="00015589">
        <w:rPr>
          <w:rFonts w:ascii="Open Sans Light" w:hAnsi="Open Sans Light" w:cs="Open Sans Light"/>
          <w:sz w:val="22"/>
          <w:szCs w:val="22"/>
        </w:rPr>
        <w:t xml:space="preserve"> for 6 weeks</w:t>
      </w:r>
    </w:p>
    <w:p w14:paraId="5ECF9B78" w14:textId="338A8286" w:rsidR="005E1FCF" w:rsidRPr="00A3042E" w:rsidRDefault="005E1FCF" w:rsidP="00325C45">
      <w:pPr>
        <w:pStyle w:val="Heading1"/>
        <w:ind w:left="567"/>
        <w:rPr>
          <w:rFonts w:ascii="Open Sans Light" w:hAnsi="Open Sans Light" w:cs="Open Sans Light"/>
          <w:sz w:val="16"/>
          <w:szCs w:val="16"/>
        </w:rPr>
      </w:pPr>
    </w:p>
    <w:p w14:paraId="5D8C20D6" w14:textId="440868B3" w:rsidR="005E1FCF" w:rsidRPr="00D865C7" w:rsidRDefault="006D072B" w:rsidP="00325C45">
      <w:pPr>
        <w:pStyle w:val="Heading1"/>
        <w:ind w:left="567"/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</w:pPr>
      <w:r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R</w:t>
      </w:r>
      <w:r w:rsidR="00015589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eferrals</w:t>
      </w:r>
    </w:p>
    <w:p w14:paraId="48959B50" w14:textId="670B5167" w:rsidR="00365B89" w:rsidRDefault="00BC6BAB" w:rsidP="00365B89">
      <w:pPr>
        <w:pStyle w:val="BodyText"/>
        <w:ind w:left="567" w:right="418"/>
        <w:rPr>
          <w:rFonts w:ascii="Open Sans Light" w:hAnsi="Open Sans Light" w:cs="Open Sans Light"/>
          <w:noProof/>
          <w:sz w:val="22"/>
          <w:szCs w:val="22"/>
        </w:rPr>
      </w:pPr>
      <w:r w:rsidRPr="00015589">
        <w:rPr>
          <w:rFonts w:ascii="Open Sans Light" w:hAnsi="Open Sans Light" w:cs="Open Sans Light"/>
          <w:noProof/>
          <w:sz w:val="22"/>
          <w:szCs w:val="22"/>
        </w:rPr>
        <w:t>Insert re</w:t>
      </w:r>
      <w:r w:rsidR="00722EB7" w:rsidRPr="00015589">
        <w:rPr>
          <w:rFonts w:ascii="Open Sans Light" w:hAnsi="Open Sans Light" w:cs="Open Sans Light"/>
          <w:noProof/>
          <w:sz w:val="22"/>
          <w:szCs w:val="22"/>
        </w:rPr>
        <w:t xml:space="preserve">ferral information, for example: </w:t>
      </w:r>
    </w:p>
    <w:p w14:paraId="14F0A7F4" w14:textId="0D82213F" w:rsidR="00D865C7" w:rsidRPr="00015589" w:rsidRDefault="004617B0" w:rsidP="00365B89">
      <w:pPr>
        <w:pStyle w:val="BodyText"/>
        <w:ind w:left="567" w:right="418"/>
        <w:rPr>
          <w:rFonts w:ascii="Open Sans Light" w:hAnsi="Open Sans Light" w:cs="Open Sans Light"/>
          <w:noProof/>
          <w:sz w:val="22"/>
          <w:szCs w:val="22"/>
        </w:rPr>
      </w:pPr>
      <w:r>
        <w:rPr>
          <w:rFonts w:ascii="Open Sans Light" w:hAnsi="Open Sans Light" w:cs="Open Sans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DC68F" wp14:editId="0A73A287">
                <wp:simplePos x="0" y="0"/>
                <wp:positionH relativeFrom="column">
                  <wp:posOffset>395785</wp:posOffset>
                </wp:positionH>
                <wp:positionV relativeFrom="paragraph">
                  <wp:posOffset>91573</wp:posOffset>
                </wp:positionV>
                <wp:extent cx="6769289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289" cy="518615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50196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1DF03" w14:textId="77777777" w:rsidR="004617B0" w:rsidRPr="004617B0" w:rsidRDefault="004617B0" w:rsidP="004617B0">
                            <w:pPr>
                              <w:pStyle w:val="BodyText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4617B0">
                              <w:rPr>
                                <w:rFonts w:ascii="Open Sans Light" w:hAnsi="Open Sans Light" w:cs="Open Sans Light"/>
                                <w:noProof/>
                                <w:sz w:val="24"/>
                                <w:szCs w:val="24"/>
                              </w:rPr>
                              <w:t>We will need a GP</w:t>
                            </w:r>
                            <w:r w:rsidRPr="004617B0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referral to Therapy Services / Physiotherapy. Once we receive the referral, we will contact the patient to agree on a suitable class</w:t>
                            </w:r>
                          </w:p>
                          <w:p w14:paraId="7729E932" w14:textId="77777777" w:rsidR="004617B0" w:rsidRDefault="00461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C68F" id="Text Box 2" o:spid="_x0000_s1029" type="#_x0000_t202" style="position:absolute;left:0;text-align:left;margin-left:31.15pt;margin-top:7.2pt;width:533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" fillcolor="#ef8800" stroked="f" strokeweight=".5pt">
                <v:fill opacity="32896f"/>
                <v:textbox>
                  <w:txbxContent>
                    <w:p w14:paraId="5E41DF03" w14:textId="77777777" w:rsidR="004617B0" w:rsidRPr="004617B0" w:rsidRDefault="004617B0" w:rsidP="004617B0">
                      <w:pPr>
                        <w:pStyle w:val="BodyText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r w:rsidRPr="004617B0">
                        <w:rPr>
                          <w:rFonts w:ascii="Open Sans Light" w:hAnsi="Open Sans Light" w:cs="Open Sans Light"/>
                          <w:noProof/>
                          <w:sz w:val="24"/>
                          <w:szCs w:val="24"/>
                        </w:rPr>
                        <w:t>We will need a GP</w:t>
                      </w:r>
                      <w:r w:rsidRPr="004617B0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referral to Therapy Services / Physiotherapy. Once we receive the referral, we will contact the patient to agree on a suitable class</w:t>
                      </w:r>
                    </w:p>
                    <w:p w14:paraId="7729E932" w14:textId="77777777" w:rsidR="004617B0" w:rsidRDefault="004617B0"/>
                  </w:txbxContent>
                </v:textbox>
              </v:shape>
            </w:pict>
          </mc:Fallback>
        </mc:AlternateContent>
      </w:r>
    </w:p>
    <w:p w14:paraId="63D48E34" w14:textId="487FB4E7" w:rsidR="0082423E" w:rsidRPr="00015589" w:rsidRDefault="009F20E4" w:rsidP="00325C45">
      <w:pPr>
        <w:pStyle w:val="BodyText"/>
        <w:ind w:left="567" w:right="418"/>
        <w:rPr>
          <w:rFonts w:ascii="Open Sans Light" w:hAnsi="Open Sans Light" w:cs="Open Sans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94E390" wp14:editId="48E2466E">
            <wp:simplePos x="0" y="0"/>
            <wp:positionH relativeFrom="column">
              <wp:posOffset>5740648</wp:posOffset>
            </wp:positionH>
            <wp:positionV relativeFrom="paragraph">
              <wp:posOffset>527685</wp:posOffset>
            </wp:positionV>
            <wp:extent cx="1382444" cy="627546"/>
            <wp:effectExtent l="0" t="0" r="8255" b="127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44" cy="6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589">
        <w:rPr>
          <w:rFonts w:ascii="Open Sans Light" w:hAnsi="Open Sans Light" w:cs="Open Sans Light"/>
          <w:noProof/>
          <w:sz w:val="22"/>
          <w:szCs w:val="22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EC6C" wp14:editId="4140F8B3">
                <wp:simplePos x="0" y="0"/>
                <wp:positionH relativeFrom="margin">
                  <wp:posOffset>4013531</wp:posOffset>
                </wp:positionH>
                <wp:positionV relativeFrom="paragraph">
                  <wp:posOffset>509463</wp:posOffset>
                </wp:positionV>
                <wp:extent cx="1552354" cy="680936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68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8955F" w14:textId="77777777" w:rsidR="00F56BFD" w:rsidRPr="00A3042E" w:rsidRDefault="00910A18">
                            <w:pPr>
                              <w:rPr>
                                <w:rFonts w:ascii="Open Sans Light" w:hAnsi="Open Sans Light" w:cs="Open Sans Light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  <w:szCs w:val="20"/>
                                <w:lang w:val="en-GB"/>
                              </w:rPr>
                              <w:t>[Organisation Name]</w:t>
                            </w:r>
                          </w:p>
                          <w:p w14:paraId="039EF0B4" w14:textId="77777777" w:rsidR="009F20E4" w:rsidRDefault="00910A18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  <w:t>[Class Venue]</w:t>
                            </w:r>
                            <w:r w:rsidR="00D517FA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E8C7416" w14:textId="7F589026" w:rsidR="00F56BFD" w:rsidRPr="00A3042E" w:rsidRDefault="00910A18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  <w:t>[Phone]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EC6C" id="Text Box 7" o:spid="_x0000_s1030" type="#_x0000_t202" style="position:absolute;left:0;text-align:left;margin-left:316.05pt;margin-top:40.1pt;width:122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" fillcolor="white [3201]" stroked="f" strokeweight=".5pt">
                <v:textbox>
                  <w:txbxContent>
                    <w:p w14:paraId="7CB8955F" w14:textId="77777777" w:rsidR="00F56BFD" w:rsidRPr="00A3042E" w:rsidRDefault="00910A18">
                      <w:pPr>
                        <w:rPr>
                          <w:rFonts w:ascii="Open Sans Light" w:hAnsi="Open Sans Light" w:cs="Open Sans Light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b/>
                          <w:sz w:val="20"/>
                          <w:szCs w:val="20"/>
                          <w:lang w:val="en-GB"/>
                        </w:rPr>
                        <w:t>[Organisation Name]</w:t>
                      </w:r>
                    </w:p>
                    <w:p w14:paraId="039EF0B4" w14:textId="77777777" w:rsidR="009F20E4" w:rsidRDefault="00910A18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  <w:t>[Class Venue]</w:t>
                      </w:r>
                      <w:r w:rsidR="00D517FA"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5E8C7416" w14:textId="7F589026" w:rsidR="00F56BFD" w:rsidRPr="00A3042E" w:rsidRDefault="00910A18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  <w:t>[Phone]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423E" w:rsidRPr="00015589">
      <w:footerReference w:type="default" r:id="rId10"/>
      <w:type w:val="continuous"/>
      <w:pgSz w:w="11900" w:h="16840"/>
      <w:pgMar w:top="2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B12F" w14:textId="77777777" w:rsidR="00EB1322" w:rsidRDefault="00EB1322" w:rsidP="00A3042E">
      <w:r>
        <w:separator/>
      </w:r>
    </w:p>
  </w:endnote>
  <w:endnote w:type="continuationSeparator" w:id="0">
    <w:p w14:paraId="66EBF413" w14:textId="77777777" w:rsidR="00EB1322" w:rsidRDefault="00EB1322" w:rsidP="00A3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4B10" w14:textId="3AD1DCBB" w:rsidR="00A3042E" w:rsidRPr="00A3042E" w:rsidRDefault="00A3042E" w:rsidP="00A3042E">
    <w:pPr>
      <w:pStyle w:val="Footer"/>
      <w:rPr>
        <w:rFonts w:ascii="Open Sans" w:hAnsi="Open Sans" w:cs="Open Sans"/>
        <w:sz w:val="18"/>
        <w:szCs w:val="18"/>
        <w:lang w:val="en-AU"/>
      </w:rPr>
    </w:pPr>
    <w:r w:rsidRPr="00A3042E">
      <w:rPr>
        <w:rFonts w:ascii="Open Sans" w:hAnsi="Open Sans" w:cs="Open Sans"/>
        <w:noProof/>
        <w:sz w:val="18"/>
        <w:szCs w:val="18"/>
        <w:lang w:val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C293A2" wp14:editId="1C366F70">
              <wp:simplePos x="0" y="0"/>
              <wp:positionH relativeFrom="margin">
                <wp:posOffset>381663</wp:posOffset>
              </wp:positionH>
              <wp:positionV relativeFrom="paragraph">
                <wp:posOffset>-157396</wp:posOffset>
              </wp:positionV>
              <wp:extent cx="5059045" cy="575282"/>
              <wp:effectExtent l="0" t="0" r="27305" b="158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5752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377ED" w14:textId="1210F81D" w:rsidR="009F20E4" w:rsidRDefault="00A3042E" w:rsidP="00A3042E">
                          <w:pPr>
                            <w:pStyle w:val="Footer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r w:rsidRPr="00185334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Copyright © 20</w:t>
                          </w:r>
                          <w:r w:rsidR="00D517FA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2</w:t>
                          </w:r>
                          <w:r w:rsidR="0085448E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2</w:t>
                          </w:r>
                          <w:r w:rsidRPr="00185334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 xml:space="preserve"> ESCAPE-pain and Health Innovation Network. </w:t>
                          </w:r>
                        </w:p>
                        <w:p w14:paraId="0BC85B7E" w14:textId="273AFE1D" w:rsidR="00A3042E" w:rsidRPr="00185334" w:rsidRDefault="00A3042E" w:rsidP="00A3042E">
                          <w:pPr>
                            <w:pStyle w:val="Footer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r w:rsidRPr="00185334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 xml:space="preserve">All rights reserved. </w:t>
                          </w:r>
                        </w:p>
                        <w:p w14:paraId="206A9B8F" w14:textId="77777777" w:rsidR="00A3042E" w:rsidRPr="00185334" w:rsidRDefault="00A3042E" w:rsidP="00A3042E">
                          <w:pPr>
                            <w:pStyle w:val="Footer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r w:rsidRPr="00185334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 xml:space="preserve">ESCAPE-pain is a registered trademark.                          </w:t>
                          </w:r>
                        </w:p>
                        <w:p w14:paraId="02FEF537" w14:textId="6DF5DA66" w:rsidR="00A3042E" w:rsidRDefault="00A304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293A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0.05pt;margin-top:-12.4pt;width:398.35pt;height:4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" strokecolor="white [3212]">
              <v:textbox>
                <w:txbxContent>
                  <w:p w14:paraId="1D3377ED" w14:textId="1210F81D" w:rsidR="009F20E4" w:rsidRDefault="00A3042E" w:rsidP="00A3042E">
                    <w:pPr>
                      <w:pStyle w:val="Footer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r w:rsidRPr="00185334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Copyright © 20</w:t>
                    </w:r>
                    <w:r w:rsidR="00D517FA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2</w:t>
                    </w:r>
                    <w:r w:rsidR="0085448E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2</w:t>
                    </w:r>
                    <w:r w:rsidRPr="00185334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 xml:space="preserve"> ESCAPE-pain and Health Innovation Network. </w:t>
                    </w:r>
                  </w:p>
                  <w:p w14:paraId="0BC85B7E" w14:textId="273AFE1D" w:rsidR="00A3042E" w:rsidRPr="00185334" w:rsidRDefault="00A3042E" w:rsidP="00A3042E">
                    <w:pPr>
                      <w:pStyle w:val="Footer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r w:rsidRPr="00185334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 xml:space="preserve">All rights reserved. </w:t>
                    </w:r>
                  </w:p>
                  <w:p w14:paraId="206A9B8F" w14:textId="77777777" w:rsidR="00A3042E" w:rsidRPr="00185334" w:rsidRDefault="00A3042E" w:rsidP="00A3042E">
                    <w:pPr>
                      <w:pStyle w:val="Footer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r w:rsidRPr="00185334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 xml:space="preserve">ESCAPE-pain is a registered trademark.                          </w:t>
                    </w:r>
                  </w:p>
                  <w:p w14:paraId="02FEF537" w14:textId="6DF5DA66" w:rsidR="00A3042E" w:rsidRDefault="00A3042E"/>
                </w:txbxContent>
              </v:textbox>
              <w10:wrap anchorx="margin"/>
            </v:shape>
          </w:pict>
        </mc:Fallback>
      </mc:AlternateContent>
    </w:r>
    <w:r w:rsidRPr="00185334">
      <w:rPr>
        <w:rFonts w:ascii="Open Sans" w:hAnsi="Open Sans" w:cs="Open Sans"/>
        <w:sz w:val="18"/>
        <w:szCs w:val="18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02B8" w14:textId="77777777" w:rsidR="00EB1322" w:rsidRDefault="00EB1322" w:rsidP="00A3042E">
      <w:r>
        <w:separator/>
      </w:r>
    </w:p>
  </w:footnote>
  <w:footnote w:type="continuationSeparator" w:id="0">
    <w:p w14:paraId="3BFDDA3A" w14:textId="77777777" w:rsidR="00EB1322" w:rsidRDefault="00EB1322" w:rsidP="00A3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80B"/>
    <w:multiLevelType w:val="hybridMultilevel"/>
    <w:tmpl w:val="212281D6"/>
    <w:lvl w:ilvl="0" w:tplc="6792CBA8">
      <w:numFmt w:val="bullet"/>
      <w:lvlText w:val="•"/>
      <w:lvlJc w:val="left"/>
      <w:pPr>
        <w:ind w:left="284" w:hanging="291"/>
      </w:pPr>
      <w:rPr>
        <w:rFonts w:ascii="Arial" w:eastAsia="Arial" w:hAnsi="Arial" w:cs="Arial" w:hint="default"/>
        <w:color w:val="212121"/>
        <w:w w:val="100"/>
        <w:sz w:val="46"/>
        <w:szCs w:val="46"/>
      </w:rPr>
    </w:lvl>
    <w:lvl w:ilvl="1" w:tplc="8A509A76">
      <w:numFmt w:val="bullet"/>
      <w:lvlText w:val="•"/>
      <w:lvlJc w:val="left"/>
      <w:pPr>
        <w:ind w:left="1442" w:hanging="291"/>
      </w:pPr>
      <w:rPr>
        <w:rFonts w:hint="default"/>
      </w:rPr>
    </w:lvl>
    <w:lvl w:ilvl="2" w:tplc="12EA05BA">
      <w:numFmt w:val="bullet"/>
      <w:lvlText w:val="•"/>
      <w:lvlJc w:val="left"/>
      <w:pPr>
        <w:ind w:left="2604" w:hanging="291"/>
      </w:pPr>
      <w:rPr>
        <w:rFonts w:hint="default"/>
      </w:rPr>
    </w:lvl>
    <w:lvl w:ilvl="3" w:tplc="0C6C0914">
      <w:numFmt w:val="bullet"/>
      <w:lvlText w:val="•"/>
      <w:lvlJc w:val="left"/>
      <w:pPr>
        <w:ind w:left="3766" w:hanging="291"/>
      </w:pPr>
      <w:rPr>
        <w:rFonts w:hint="default"/>
      </w:rPr>
    </w:lvl>
    <w:lvl w:ilvl="4" w:tplc="9656D186">
      <w:numFmt w:val="bullet"/>
      <w:lvlText w:val="•"/>
      <w:lvlJc w:val="left"/>
      <w:pPr>
        <w:ind w:left="4928" w:hanging="291"/>
      </w:pPr>
      <w:rPr>
        <w:rFonts w:hint="default"/>
      </w:rPr>
    </w:lvl>
    <w:lvl w:ilvl="5" w:tplc="B4EEA57E">
      <w:numFmt w:val="bullet"/>
      <w:lvlText w:val="•"/>
      <w:lvlJc w:val="left"/>
      <w:pPr>
        <w:ind w:left="6090" w:hanging="291"/>
      </w:pPr>
      <w:rPr>
        <w:rFonts w:hint="default"/>
      </w:rPr>
    </w:lvl>
    <w:lvl w:ilvl="6" w:tplc="6F8CB43C">
      <w:numFmt w:val="bullet"/>
      <w:lvlText w:val="•"/>
      <w:lvlJc w:val="left"/>
      <w:pPr>
        <w:ind w:left="7252" w:hanging="291"/>
      </w:pPr>
      <w:rPr>
        <w:rFonts w:hint="default"/>
      </w:rPr>
    </w:lvl>
    <w:lvl w:ilvl="7" w:tplc="DABE6250">
      <w:numFmt w:val="bullet"/>
      <w:lvlText w:val="•"/>
      <w:lvlJc w:val="left"/>
      <w:pPr>
        <w:ind w:left="8414" w:hanging="291"/>
      </w:pPr>
      <w:rPr>
        <w:rFonts w:hint="default"/>
      </w:rPr>
    </w:lvl>
    <w:lvl w:ilvl="8" w:tplc="2A6E2A44">
      <w:numFmt w:val="bullet"/>
      <w:lvlText w:val="•"/>
      <w:lvlJc w:val="left"/>
      <w:pPr>
        <w:ind w:left="9576" w:hanging="291"/>
      </w:pPr>
      <w:rPr>
        <w:rFonts w:hint="default"/>
      </w:rPr>
    </w:lvl>
  </w:abstractNum>
  <w:abstractNum w:abstractNumId="1" w15:restartNumberingAfterBreak="0">
    <w:nsid w:val="1C2F719E"/>
    <w:multiLevelType w:val="hybridMultilevel"/>
    <w:tmpl w:val="09A8C5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8E0C92"/>
    <w:multiLevelType w:val="hybridMultilevel"/>
    <w:tmpl w:val="B9488CE8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3A7FD2"/>
    <w:multiLevelType w:val="hybridMultilevel"/>
    <w:tmpl w:val="C7F23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F31AAB"/>
    <w:multiLevelType w:val="hybridMultilevel"/>
    <w:tmpl w:val="133893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419fd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3E"/>
    <w:rsid w:val="0000252B"/>
    <w:rsid w:val="00015589"/>
    <w:rsid w:val="0006078E"/>
    <w:rsid w:val="001020CE"/>
    <w:rsid w:val="00112F1A"/>
    <w:rsid w:val="00125D72"/>
    <w:rsid w:val="001A1670"/>
    <w:rsid w:val="0020465D"/>
    <w:rsid w:val="00307C96"/>
    <w:rsid w:val="00307DD0"/>
    <w:rsid w:val="00325C45"/>
    <w:rsid w:val="00347FFE"/>
    <w:rsid w:val="00363F87"/>
    <w:rsid w:val="00365B89"/>
    <w:rsid w:val="00390FED"/>
    <w:rsid w:val="003C027C"/>
    <w:rsid w:val="003F1A44"/>
    <w:rsid w:val="00402A45"/>
    <w:rsid w:val="004617B0"/>
    <w:rsid w:val="004761F4"/>
    <w:rsid w:val="005034E2"/>
    <w:rsid w:val="00532BBA"/>
    <w:rsid w:val="00533D66"/>
    <w:rsid w:val="00544D63"/>
    <w:rsid w:val="00562742"/>
    <w:rsid w:val="00583656"/>
    <w:rsid w:val="005E09D0"/>
    <w:rsid w:val="005E1FCF"/>
    <w:rsid w:val="005E367B"/>
    <w:rsid w:val="00614060"/>
    <w:rsid w:val="006301EB"/>
    <w:rsid w:val="006B706C"/>
    <w:rsid w:val="006D072B"/>
    <w:rsid w:val="00722EB7"/>
    <w:rsid w:val="0075713B"/>
    <w:rsid w:val="00787E53"/>
    <w:rsid w:val="008050D2"/>
    <w:rsid w:val="00805CBC"/>
    <w:rsid w:val="0082423E"/>
    <w:rsid w:val="0085448E"/>
    <w:rsid w:val="00887498"/>
    <w:rsid w:val="00910A18"/>
    <w:rsid w:val="00961B05"/>
    <w:rsid w:val="00992DCD"/>
    <w:rsid w:val="009D34B3"/>
    <w:rsid w:val="009E74D0"/>
    <w:rsid w:val="009F20E4"/>
    <w:rsid w:val="00A3042E"/>
    <w:rsid w:val="00A53F1C"/>
    <w:rsid w:val="00A95C4C"/>
    <w:rsid w:val="00AA34B4"/>
    <w:rsid w:val="00AB27D4"/>
    <w:rsid w:val="00AC1498"/>
    <w:rsid w:val="00B02DA9"/>
    <w:rsid w:val="00BA6EBF"/>
    <w:rsid w:val="00BC6BAB"/>
    <w:rsid w:val="00C57848"/>
    <w:rsid w:val="00C9359C"/>
    <w:rsid w:val="00CB4A7F"/>
    <w:rsid w:val="00CC729A"/>
    <w:rsid w:val="00CD052F"/>
    <w:rsid w:val="00CD7281"/>
    <w:rsid w:val="00CE43FB"/>
    <w:rsid w:val="00D00326"/>
    <w:rsid w:val="00D11952"/>
    <w:rsid w:val="00D517FA"/>
    <w:rsid w:val="00D6125D"/>
    <w:rsid w:val="00D6688A"/>
    <w:rsid w:val="00D865C7"/>
    <w:rsid w:val="00E565EB"/>
    <w:rsid w:val="00E7050C"/>
    <w:rsid w:val="00EB1322"/>
    <w:rsid w:val="00EB235A"/>
    <w:rsid w:val="00EF2BD6"/>
    <w:rsid w:val="00EF3AC0"/>
    <w:rsid w:val="00F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19fd4"/>
    </o:shapedefaults>
    <o:shapelayout v:ext="edit">
      <o:idmap v:ext="edit" data="2"/>
    </o:shapelayout>
  </w:shapeDefaults>
  <w:decimalSymbol w:val="."/>
  <w:listSeparator w:val=","/>
  <w14:docId w14:val="447393AC"/>
  <w15:docId w15:val="{B06A56E0-C305-44D6-AFCA-9FC17EC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 Narrow" w:eastAsia="Arial Narrow" w:hAnsi="Arial Narrow" w:cs="Arial Narrow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84" w:right="7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5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5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B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ape-pain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1DC4FFB1FB7429CC6DF0D91FE0134" ma:contentTypeVersion="16" ma:contentTypeDescription="Create a new document." ma:contentTypeScope="" ma:versionID="e588650688eaef48af6e476b5c202344">
  <xsd:schema xmlns:xsd="http://www.w3.org/2001/XMLSchema" xmlns:xs="http://www.w3.org/2001/XMLSchema" xmlns:p="http://schemas.microsoft.com/office/2006/metadata/properties" xmlns:ns2="7209139b-6007-4583-bc01-59d13c8d1f05" xmlns:ns3="dc1f9ac1-e8df-4498-b5c7-5ad355e8e339" targetNamespace="http://schemas.microsoft.com/office/2006/metadata/properties" ma:root="true" ma:fieldsID="a7ee5ece84a5d35063a79334a608a5bc" ns2:_="" ns3:_="">
    <xsd:import namespace="7209139b-6007-4583-bc01-59d13c8d1f05"/>
    <xsd:import namespace="dc1f9ac1-e8df-4498-b5c7-5ad355e8e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139b-6007-4583-bc01-59d13c8d1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64ce83-0f99-40df-83ed-6c463ea3f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9ac1-e8df-4498-b5c7-5ad355e8e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3878e1-6d6a-4a4c-b8fc-b1f74b5b6029}" ma:internalName="TaxCatchAll" ma:showField="CatchAllData" ma:web="dc1f9ac1-e8df-4498-b5c7-5ad355e8e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f9ac1-e8df-4498-b5c7-5ad355e8e339" xsi:nil="true"/>
    <lcf76f155ced4ddcb4097134ff3c332f xmlns="7209139b-6007-4583-bc01-59d13c8d1f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B0905-C47B-4CB9-AAF0-CB1466CDC94F}"/>
</file>

<file path=customXml/itemProps2.xml><?xml version="1.0" encoding="utf-8"?>
<ds:datastoreItem xmlns:ds="http://schemas.openxmlformats.org/officeDocument/2006/customXml" ds:itemID="{31543E9E-77C2-41B2-A39A-FDC8DA6B82FA}"/>
</file>

<file path=customXml/itemProps3.xml><?xml version="1.0" encoding="utf-8"?>
<ds:datastoreItem xmlns:ds="http://schemas.openxmlformats.org/officeDocument/2006/customXml" ds:itemID="{39408DC8-5164-49E0-9950-4759458D8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ESCAPE-pain poster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ESCAPE-pain poster</dc:title>
  <dc:creator>Desmond Carter</dc:creator>
  <cp:keywords>DACZy02OSaY</cp:keywords>
  <cp:lastModifiedBy>Rodriguesdeabreu, Isabel</cp:lastModifiedBy>
  <cp:revision>3</cp:revision>
  <cp:lastPrinted>2019-09-09T07:13:00Z</cp:lastPrinted>
  <dcterms:created xsi:type="dcterms:W3CDTF">2022-01-06T11:32:00Z</dcterms:created>
  <dcterms:modified xsi:type="dcterms:W3CDTF">2022-01-06T11:33:00Z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Canva</vt:lpwstr>
  </property>
  <property fmtid="{D5CDD505-2E9C-101B-9397-08002B2CF9AE}" pid="4" name="LastSaved">
    <vt:filetime>2017-07-11T00:00:00Z</vt:filetime>
  </property>
  <property fmtid="{D5CDD505-2E9C-101B-9397-08002B2CF9AE}" pid="5" name="ContentTypeId">
    <vt:lpwstr>0x0101000A71DC4FFB1FB7429CC6DF0D91FE0134</vt:lpwstr>
  </property>
  <property fmtid="{D5CDD505-2E9C-101B-9397-08002B2CF9AE}" pid="6" name="MediaServiceImageTags">
    <vt:lpwstr/>
  </property>
</Properties>
</file>